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18" w:type="dxa"/>
        <w:tblInd w:w="108" w:type="dxa"/>
        <w:tblLook w:val="04A0"/>
      </w:tblPr>
      <w:tblGrid>
        <w:gridCol w:w="4395"/>
        <w:gridCol w:w="786"/>
        <w:gridCol w:w="665"/>
        <w:gridCol w:w="1384"/>
        <w:gridCol w:w="1756"/>
        <w:gridCol w:w="1646"/>
        <w:gridCol w:w="86"/>
      </w:tblGrid>
      <w:tr w:rsidR="00DC6C7B" w:rsidRPr="00DC6C7B" w:rsidTr="008E6480">
        <w:trPr>
          <w:gridAfter w:val="1"/>
          <w:wAfter w:w="86" w:type="dxa"/>
          <w:trHeight w:val="5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8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 xml:space="preserve">Приложение № 2 </w:t>
            </w:r>
          </w:p>
          <w:p w:rsidR="008E6480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 xml:space="preserve">к решению Совета </w:t>
            </w:r>
            <w:r w:rsidR="008E6480">
              <w:rPr>
                <w:rFonts w:ascii="Times New Roman" w:hAnsi="Times New Roman" w:cs="Times New Roman"/>
                <w:color w:val="000000"/>
              </w:rPr>
              <w:t xml:space="preserve">поселения </w:t>
            </w:r>
          </w:p>
          <w:p w:rsid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 xml:space="preserve"> от </w:t>
            </w:r>
            <w:r>
              <w:rPr>
                <w:rFonts w:ascii="Times New Roman" w:hAnsi="Times New Roman" w:cs="Times New Roman"/>
                <w:color w:val="000000"/>
              </w:rPr>
              <w:t>26.12.</w:t>
            </w:r>
            <w:r w:rsidRPr="00DC6C7B">
              <w:rPr>
                <w:rFonts w:ascii="Times New Roman" w:hAnsi="Times New Roman" w:cs="Times New Roman"/>
                <w:color w:val="000000"/>
              </w:rPr>
              <w:t xml:space="preserve">2011   </w:t>
            </w:r>
          </w:p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 xml:space="preserve"> №</w:t>
            </w:r>
            <w:r>
              <w:rPr>
                <w:rFonts w:ascii="Times New Roman" w:hAnsi="Times New Roman" w:cs="Times New Roman"/>
                <w:color w:val="000000"/>
              </w:rPr>
              <w:t xml:space="preserve"> 185</w:t>
            </w:r>
          </w:p>
        </w:tc>
      </w:tr>
      <w:tr w:rsidR="00DC6C7B" w:rsidRPr="00DC6C7B" w:rsidTr="008E6480">
        <w:trPr>
          <w:gridAfter w:val="1"/>
          <w:wAfter w:w="86" w:type="dxa"/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8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C6C7B" w:rsidRPr="00DC6C7B" w:rsidTr="008E6480">
        <w:trPr>
          <w:trHeight w:val="300"/>
        </w:trPr>
        <w:tc>
          <w:tcPr>
            <w:tcW w:w="107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C7B" w:rsidRPr="00DC6C7B" w:rsidRDefault="00DC6C7B" w:rsidP="00DC6C7B">
            <w:p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 расходов бюджета городского поселения Игрим на 2011 год по разделам и подразделам классификации расходов бюджетов Российской Федерации</w:t>
            </w:r>
          </w:p>
        </w:tc>
      </w:tr>
      <w:tr w:rsidR="00DC6C7B" w:rsidRPr="00DC6C7B" w:rsidTr="008E6480">
        <w:trPr>
          <w:gridAfter w:val="1"/>
          <w:wAfter w:w="86" w:type="dxa"/>
          <w:trHeight w:val="75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C6C7B" w:rsidRPr="00DC6C7B" w:rsidTr="008E6480">
        <w:trPr>
          <w:gridAfter w:val="1"/>
          <w:wAfter w:w="86" w:type="dxa"/>
          <w:trHeight w:val="464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C7B" w:rsidRPr="00DC6C7B" w:rsidRDefault="00DC6C7B" w:rsidP="00DC6C7B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6C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C7B" w:rsidRPr="00DC6C7B" w:rsidRDefault="00DC6C7B" w:rsidP="00DC6C7B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6C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C7B" w:rsidRPr="00DC6C7B" w:rsidRDefault="00DC6C7B" w:rsidP="00DC6C7B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DC6C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6C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Утверждено Советом депутатов 09.12.2011 №183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6C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Уточнение</w:t>
            </w:r>
          </w:p>
        </w:tc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6C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Уточненный  план  (тыс</w:t>
            </w:r>
            <w:proofErr w:type="gramStart"/>
            <w:r w:rsidRPr="00DC6C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Pr="00DC6C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уб.)</w:t>
            </w:r>
          </w:p>
        </w:tc>
      </w:tr>
      <w:tr w:rsidR="00DC6C7B" w:rsidRPr="00DC6C7B" w:rsidTr="008E6480">
        <w:trPr>
          <w:gridAfter w:val="1"/>
          <w:wAfter w:w="86" w:type="dxa"/>
          <w:trHeight w:val="525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C6C7B" w:rsidRPr="00DC6C7B" w:rsidTr="008E6480">
        <w:trPr>
          <w:gridAfter w:val="1"/>
          <w:wAfter w:w="86" w:type="dxa"/>
          <w:trHeight w:val="264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C6C7B" w:rsidRPr="00DC6C7B" w:rsidTr="008E6480">
        <w:trPr>
          <w:gridAfter w:val="1"/>
          <w:wAfter w:w="86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29 035,6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1 580,5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30 616,1</w:t>
            </w:r>
          </w:p>
        </w:tc>
      </w:tr>
      <w:tr w:rsidR="00DC6C7B" w:rsidRPr="00DC6C7B" w:rsidTr="008E6480">
        <w:trPr>
          <w:gridAfter w:val="1"/>
          <w:wAfter w:w="86" w:type="dxa"/>
          <w:trHeight w:val="9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1 715,0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1 715,0</w:t>
            </w:r>
          </w:p>
        </w:tc>
      </w:tr>
      <w:tr w:rsidR="00DC6C7B" w:rsidRPr="00DC6C7B" w:rsidTr="008E6480">
        <w:trPr>
          <w:gridAfter w:val="1"/>
          <w:wAfter w:w="86" w:type="dxa"/>
          <w:trHeight w:val="12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20 798,1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3 595,7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24 393,8</w:t>
            </w:r>
          </w:p>
        </w:tc>
      </w:tr>
      <w:tr w:rsidR="00DC6C7B" w:rsidRPr="00DC6C7B" w:rsidTr="008E6480">
        <w:trPr>
          <w:gridAfter w:val="1"/>
          <w:wAfter w:w="86" w:type="dxa"/>
          <w:trHeight w:val="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Обеспечение проведения выборов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DC6C7B" w:rsidRPr="00DC6C7B" w:rsidTr="008E6480">
        <w:trPr>
          <w:gridAfter w:val="1"/>
          <w:wAfter w:w="86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Резервный фонд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66,0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-66,0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DC6C7B" w:rsidRPr="00DC6C7B" w:rsidTr="008E6480">
        <w:trPr>
          <w:gridAfter w:val="1"/>
          <w:wAfter w:w="86" w:type="dxa"/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Расх</w:t>
            </w:r>
            <w:r w:rsidR="00A27443">
              <w:rPr>
                <w:rFonts w:ascii="Times New Roman" w:hAnsi="Times New Roman" w:cs="Times New Roman"/>
                <w:color w:val="000000"/>
              </w:rPr>
              <w:t>оды к месту отдыха и обратно, са</w:t>
            </w:r>
            <w:r w:rsidRPr="00DC6C7B">
              <w:rPr>
                <w:rFonts w:ascii="Times New Roman" w:hAnsi="Times New Roman" w:cs="Times New Roman"/>
                <w:color w:val="000000"/>
              </w:rPr>
              <w:t>наторно-курортное лечение и добровольное страхование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555,4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556,0</w:t>
            </w:r>
          </w:p>
        </w:tc>
      </w:tr>
      <w:tr w:rsidR="00DC6C7B" w:rsidRPr="00DC6C7B" w:rsidTr="008E6480">
        <w:trPr>
          <w:gridAfter w:val="1"/>
          <w:wAfter w:w="86" w:type="dxa"/>
          <w:trHeight w:val="4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Госрегистрация актов гражданского состояния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201,0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201,0</w:t>
            </w:r>
          </w:p>
        </w:tc>
      </w:tr>
      <w:tr w:rsidR="00DC6C7B" w:rsidRPr="00DC6C7B" w:rsidTr="008E6480">
        <w:trPr>
          <w:gridAfter w:val="1"/>
          <w:wAfter w:w="86" w:type="dxa"/>
          <w:trHeight w:val="6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Учреждение по обеспечению хозяйственного обслуживания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5 441,1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-1 959,7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3 481,4</w:t>
            </w:r>
          </w:p>
        </w:tc>
      </w:tr>
      <w:tr w:rsidR="00DC6C7B" w:rsidRPr="00DC6C7B" w:rsidTr="008E6480">
        <w:trPr>
          <w:gridAfter w:val="1"/>
          <w:wAfter w:w="86" w:type="dxa"/>
          <w:trHeight w:val="3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Целевые программы муниципальных образований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159,0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9,8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168,9</w:t>
            </w:r>
          </w:p>
        </w:tc>
      </w:tr>
      <w:tr w:rsidR="00DC6C7B" w:rsidRPr="00DC6C7B" w:rsidTr="008E6480">
        <w:trPr>
          <w:gridAfter w:val="1"/>
          <w:wAfter w:w="86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1 693,5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1 693,5</w:t>
            </w:r>
          </w:p>
        </w:tc>
      </w:tr>
      <w:tr w:rsidR="00DC6C7B" w:rsidRPr="00DC6C7B" w:rsidTr="008E6480">
        <w:trPr>
          <w:gridAfter w:val="1"/>
          <w:wAfter w:w="86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1 693,5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1 693,5</w:t>
            </w:r>
          </w:p>
        </w:tc>
      </w:tr>
      <w:tr w:rsidR="00DC6C7B" w:rsidRPr="00DC6C7B" w:rsidTr="008E6480">
        <w:trPr>
          <w:gridAfter w:val="1"/>
          <w:wAfter w:w="86" w:type="dxa"/>
          <w:trHeight w:val="6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204,0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221,0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425,0</w:t>
            </w:r>
          </w:p>
        </w:tc>
      </w:tr>
      <w:tr w:rsidR="00DC6C7B" w:rsidRPr="00DC6C7B" w:rsidTr="008E6480">
        <w:trPr>
          <w:gridAfter w:val="1"/>
          <w:wAfter w:w="86" w:type="dxa"/>
          <w:trHeight w:val="9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204,0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221,0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425,0</w:t>
            </w:r>
          </w:p>
        </w:tc>
      </w:tr>
      <w:tr w:rsidR="00DC6C7B" w:rsidRPr="00DC6C7B" w:rsidTr="008E6480">
        <w:trPr>
          <w:gridAfter w:val="1"/>
          <w:wAfter w:w="86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6 949,8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2 254,8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9 204,6</w:t>
            </w:r>
          </w:p>
        </w:tc>
      </w:tr>
      <w:tr w:rsidR="00DC6C7B" w:rsidRPr="00DC6C7B" w:rsidTr="008E6480">
        <w:trPr>
          <w:gridAfter w:val="1"/>
          <w:wAfter w:w="86" w:type="dxa"/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Общеэкономические вопросы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3 926,8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1 941,8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5 868,6</w:t>
            </w:r>
          </w:p>
        </w:tc>
      </w:tr>
      <w:tr w:rsidR="00DC6C7B" w:rsidRPr="00DC6C7B" w:rsidTr="008E6480">
        <w:trPr>
          <w:gridAfter w:val="1"/>
          <w:wAfter w:w="86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Транспорт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1 690,0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227,5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1 917,5</w:t>
            </w:r>
          </w:p>
        </w:tc>
      </w:tr>
      <w:tr w:rsidR="00DC6C7B" w:rsidRPr="00DC6C7B" w:rsidTr="008E6480">
        <w:trPr>
          <w:gridAfter w:val="1"/>
          <w:wAfter w:w="86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Связь и информатика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1 333,0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85,5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1 418,5</w:t>
            </w:r>
          </w:p>
        </w:tc>
      </w:tr>
      <w:tr w:rsidR="00DC6C7B" w:rsidRPr="00DC6C7B" w:rsidTr="008E6480">
        <w:trPr>
          <w:gridAfter w:val="1"/>
          <w:wAfter w:w="86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35 403,5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3 382,3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38 785,8</w:t>
            </w:r>
          </w:p>
        </w:tc>
      </w:tr>
      <w:tr w:rsidR="00DC6C7B" w:rsidRPr="00DC6C7B" w:rsidTr="008E6480">
        <w:trPr>
          <w:gridAfter w:val="1"/>
          <w:wAfter w:w="86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Жилищное хозяйство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2 845,0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-658,0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2 187,0</w:t>
            </w:r>
          </w:p>
        </w:tc>
      </w:tr>
      <w:tr w:rsidR="00DC6C7B" w:rsidRPr="00DC6C7B" w:rsidTr="008E6480">
        <w:trPr>
          <w:gridAfter w:val="1"/>
          <w:wAfter w:w="86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22 919,0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-570,3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22 348,7</w:t>
            </w:r>
          </w:p>
        </w:tc>
      </w:tr>
      <w:tr w:rsidR="00DC6C7B" w:rsidRPr="00DC6C7B" w:rsidTr="008E6480">
        <w:trPr>
          <w:gridAfter w:val="1"/>
          <w:wAfter w:w="86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9 639,5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4 610,6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14 250,1</w:t>
            </w:r>
          </w:p>
        </w:tc>
      </w:tr>
      <w:tr w:rsidR="00DC6C7B" w:rsidRPr="00DC6C7B" w:rsidTr="008E6480">
        <w:trPr>
          <w:gridAfter w:val="1"/>
          <w:wAfter w:w="86" w:type="dxa"/>
          <w:trHeight w:val="5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Культура, кинематограф и средства массовой информации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19 524,8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-433,7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19 091,1</w:t>
            </w:r>
          </w:p>
        </w:tc>
      </w:tr>
      <w:tr w:rsidR="00DC6C7B" w:rsidRPr="00DC6C7B" w:rsidTr="008E6480">
        <w:trPr>
          <w:gridAfter w:val="1"/>
          <w:wAfter w:w="86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19 524,8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-433,7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19 091,1</w:t>
            </w:r>
          </w:p>
        </w:tc>
      </w:tr>
      <w:tr w:rsidR="00DC6C7B" w:rsidRPr="00DC6C7B" w:rsidTr="008E6480">
        <w:trPr>
          <w:gridAfter w:val="1"/>
          <w:wAfter w:w="86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230,0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-36,0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194,0</w:t>
            </w:r>
          </w:p>
        </w:tc>
      </w:tr>
      <w:tr w:rsidR="00DC6C7B" w:rsidRPr="00DC6C7B" w:rsidTr="008E6480">
        <w:trPr>
          <w:gridAfter w:val="1"/>
          <w:wAfter w:w="86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Пенсионное обеспечение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230,0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-36,0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194,0</w:t>
            </w:r>
          </w:p>
        </w:tc>
      </w:tr>
      <w:tr w:rsidR="00DC6C7B" w:rsidRPr="00DC6C7B" w:rsidTr="008E6480">
        <w:trPr>
          <w:gridAfter w:val="1"/>
          <w:wAfter w:w="86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32 635,2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765,5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33 400,7</w:t>
            </w:r>
          </w:p>
        </w:tc>
      </w:tr>
      <w:tr w:rsidR="00DC6C7B" w:rsidRPr="00DC6C7B" w:rsidTr="008E6480">
        <w:trPr>
          <w:gridAfter w:val="1"/>
          <w:wAfter w:w="86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lastRenderedPageBreak/>
              <w:t>Физическая культура и спорт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32 635,2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765,5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33 400,7</w:t>
            </w:r>
          </w:p>
        </w:tc>
      </w:tr>
      <w:tr w:rsidR="00DC6C7B" w:rsidRPr="00DC6C7B" w:rsidTr="008E6480">
        <w:trPr>
          <w:gridAfter w:val="1"/>
          <w:wAfter w:w="86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Обслуживание муниципального долга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10,0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10,0</w:t>
            </w:r>
          </w:p>
        </w:tc>
      </w:tr>
      <w:tr w:rsidR="00DC6C7B" w:rsidRPr="00DC6C7B" w:rsidTr="008E6480">
        <w:trPr>
          <w:gridAfter w:val="1"/>
          <w:wAfter w:w="86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Процентные платежи по муниципальному  долгу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</w:tr>
      <w:tr w:rsidR="00DC6C7B" w:rsidRPr="00DC6C7B" w:rsidTr="008E6480">
        <w:trPr>
          <w:gridAfter w:val="1"/>
          <w:wAfter w:w="86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Перечисления другим бюджетам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DC6C7B" w:rsidRPr="00DC6C7B" w:rsidTr="008E6480">
        <w:trPr>
          <w:gridAfter w:val="1"/>
          <w:wAfter w:w="86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Перечисления другим бюджетам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C6C7B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DC6C7B" w:rsidRPr="00DC6C7B" w:rsidTr="008E6480">
        <w:trPr>
          <w:gridAfter w:val="1"/>
          <w:wAfter w:w="86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Всего по бюджету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125 686,4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7 734,4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C7B" w:rsidRPr="00DC6C7B" w:rsidRDefault="00DC6C7B" w:rsidP="00DC6C7B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C6C7B">
              <w:rPr>
                <w:rFonts w:ascii="Times New Roman" w:hAnsi="Times New Roman" w:cs="Times New Roman"/>
                <w:b/>
                <w:bCs/>
                <w:color w:val="000000"/>
              </w:rPr>
              <w:t>133 420,8</w:t>
            </w:r>
          </w:p>
        </w:tc>
      </w:tr>
    </w:tbl>
    <w:p w:rsidR="00C6586F" w:rsidRDefault="00C6586F" w:rsidP="00B0121D"/>
    <w:sectPr w:rsidR="00C6586F" w:rsidSect="00B0121D">
      <w:pgSz w:w="11906" w:h="16838"/>
      <w:pgMar w:top="284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 Rounded MT Bold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altName w:val="Times New Roman"/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C17CF"/>
    <w:rsid w:val="00400EF8"/>
    <w:rsid w:val="005333BF"/>
    <w:rsid w:val="00574CA7"/>
    <w:rsid w:val="006C15D8"/>
    <w:rsid w:val="006C17CF"/>
    <w:rsid w:val="007021DC"/>
    <w:rsid w:val="008434B5"/>
    <w:rsid w:val="008E6480"/>
    <w:rsid w:val="00A27443"/>
    <w:rsid w:val="00B0121D"/>
    <w:rsid w:val="00C6586F"/>
    <w:rsid w:val="00C71A98"/>
    <w:rsid w:val="00C7556F"/>
    <w:rsid w:val="00DC6C7B"/>
    <w:rsid w:val="00E06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3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34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администрация</cp:lastModifiedBy>
  <cp:revision>7</cp:revision>
  <cp:lastPrinted>2011-12-28T07:13:00Z</cp:lastPrinted>
  <dcterms:created xsi:type="dcterms:W3CDTF">2011-12-23T07:19:00Z</dcterms:created>
  <dcterms:modified xsi:type="dcterms:W3CDTF">2011-12-28T07:13:00Z</dcterms:modified>
</cp:coreProperties>
</file>